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申请办理单位用户过户的报告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长沙榔梨自来水有限公司: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原单位名下项目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，水表号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，水表地址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，因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原因，特申请办理单位用水水表过户业务。经双方确认，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日前的水费由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单位负责支付。本次申请资料信息和提供的相关资料真实准确，交接双方均予认可，并承担相应的法律责任。新接收单位确认邮件收件地址为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</w:rPr>
        <w:t>，上述地址可以送达含法院诉讼在内的各种文件，按上述地址送达邮件，不论本单位是否实际收到邮件，均视为送达，本确认函长期有效。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新接收单位(盖章):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申请单位(盖章):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经办人签字: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经办人签字: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经办人身份证号码: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经办人身份证号码: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经办人联系电话: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经办人联系电话: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纳税人识别号：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开户行：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账号：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及电话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开票类型：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年    月     日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年    月   </w:t>
      </w:r>
      <w:r>
        <w:rPr>
          <w:rFonts w:hint="eastAsia"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mY0OGYxYTg5ZTdhNWE1ZDZkY2Y0ZTdjMjhkY2EifQ=="/>
  </w:docVars>
  <w:rsids>
    <w:rsidRoot w:val="00000000"/>
    <w:rsid w:val="0C13551A"/>
    <w:rsid w:val="5F504244"/>
    <w:rsid w:val="69D70F9F"/>
    <w:rsid w:val="7A50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295</Characters>
  <Lines>0</Lines>
  <Paragraphs>0</Paragraphs>
  <TotalTime>1</TotalTime>
  <ScaleCrop>false</ScaleCrop>
  <LinksUpToDate>false</LinksUpToDate>
  <CharactersWithSpaces>557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2022-02-09T02:52:00Z</dcterms:created>
  <dc:creator>Administrator</dc:creator>
  <cp:lastModifiedBy>随安然</cp:lastModifiedBy>
  <dcterms:modified xsi:type="dcterms:W3CDTF">2022-08-09T06:04:21Z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A8AEB33CEF02460FAC7139E5B018A23B</vt:lpwstr>
  </property>
</Properties>
</file>